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48" w:rsidRDefault="001E4848" w:rsidP="00DE5F5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4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1699"/>
            <wp:effectExtent l="0" t="0" r="1905" b="5080"/>
            <wp:docPr id="1" name="Рисунок 1" descr="C:\Users\Dou190\Pictures\отчет 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90\Pictures\отчет 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8" w:rsidRDefault="001E4848" w:rsidP="00DE5F5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4848" w:rsidRDefault="001E4848" w:rsidP="00DE5F5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4848" w:rsidRDefault="001E4848" w:rsidP="00DE5F5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здания </w:t>
      </w:r>
      <w:r w:rsidR="00206620" w:rsidRPr="005A6148">
        <w:rPr>
          <w:rFonts w:ascii="Times New Roman" w:hAnsi="Times New Roman" w:cs="Times New Roman"/>
          <w:sz w:val="24"/>
          <w:szCs w:val="24"/>
          <w:lang w:val="ru-RU"/>
        </w:rPr>
        <w:t>1665,3</w:t>
      </w:r>
      <w:r w:rsidR="00206620" w:rsidRPr="005A61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кв. м, из них площадь помещений, используемых непосредственно для нужд образовательного процесса, </w:t>
      </w:r>
      <w:r w:rsidR="00206620" w:rsidRPr="005A6148">
        <w:rPr>
          <w:rFonts w:ascii="Times New Roman" w:hAnsi="Times New Roman" w:cs="Times New Roman"/>
          <w:sz w:val="24"/>
          <w:szCs w:val="24"/>
          <w:lang w:val="ru-RU"/>
        </w:rPr>
        <w:t>1494,</w:t>
      </w:r>
      <w:proofErr w:type="gramStart"/>
      <w:r w:rsidR="00206620" w:rsidRPr="005A614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06620" w:rsidRPr="005A6148">
        <w:rPr>
          <w:rFonts w:ascii="Times New Roman" w:hAnsi="Times New Roman" w:cs="Times New Roman"/>
          <w:sz w:val="24"/>
          <w:szCs w:val="24"/>
        </w:rPr>
        <w:t> </w:t>
      </w:r>
      <w:r w:rsidRPr="005A614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proofErr w:type="gram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работы Детского сада: рабочая неделя — пятидневная, с понедельника по пятницу. Длительность пребывания детей в группах — 12 часов. Режим работы групп — с 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:00 до 1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:00.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  <w:lang w:val="ru-RU"/>
        </w:rPr>
        <w:t>Аналитическая часть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A61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</w:t>
      </w:r>
      <w:proofErr w:type="gramStart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 ДО</w:t>
      </w:r>
      <w:proofErr w:type="gram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 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 (далее – ООП ДО)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адаптированной образовательной программы дошкольного образования (далее – АОП ДО</w:t>
      </w:r>
      <w:proofErr w:type="gramStart"/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 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 ФОП ДО), санитарно-эпидемиологическими правилами и нормативами.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посещают 1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возрасте от 2 до 7 лет. В детском саду сформировано 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2 группы компенсирующей направленности для детей с тяжелыми нарушениями речи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них:</w:t>
      </w:r>
    </w:p>
    <w:p w:rsidR="00C92BDC" w:rsidRPr="005A6148" w:rsidRDefault="00C92BDC" w:rsidP="00C92BDC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 ясельная группа – 20 детей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13100" w:rsidRPr="005A6148" w:rsidRDefault="00C92BDC" w:rsidP="003A40E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E5F58"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E5F58" w:rsidRPr="005A6148">
        <w:rPr>
          <w:rFonts w:ascii="Times New Roman" w:hAnsi="Times New Roman" w:cs="Times New Roman"/>
          <w:color w:val="000000"/>
          <w:sz w:val="24"/>
          <w:szCs w:val="24"/>
        </w:rPr>
        <w:t>младш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5F58"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5F58" w:rsidRPr="005A6148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="00DE5F58"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—  2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E5F58"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DE5F58" w:rsidRPr="005A6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100" w:rsidRPr="005A6148" w:rsidRDefault="00DE5F58" w:rsidP="003A40E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средняя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— 2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100" w:rsidRPr="005A6148" w:rsidRDefault="00DE5F58" w:rsidP="003A40E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разновозрастная</w:t>
      </w:r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— 2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5 детей</w:t>
      </w:r>
      <w:r w:rsidRPr="005A6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100" w:rsidRPr="005A6148" w:rsidRDefault="00DE5F58" w:rsidP="003A40E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старшая логопедическая 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группа — </w:t>
      </w:r>
      <w:r w:rsidR="00C92BDC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7 детей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92BDC" w:rsidRPr="005A6148" w:rsidRDefault="00C92BDC" w:rsidP="003A40E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1 подготовительная логопедическая группа – 8 детей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Воспитательная работа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мониторинга за 2024 год родители (законные представители) воспитанников выражают удовлетворенность воспитательным процессом в Детском саду, что отразилось на результатах анкетирования, проведенного 20.12.2024.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2025 года.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2024 году проводился ежегодный анализ состава семей воспитанников.</w:t>
      </w:r>
    </w:p>
    <w:p w:rsidR="00DE5F58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Характеристика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u w:val="single"/>
        </w:rPr>
        <w:t>семей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u w:val="single"/>
        </w:rPr>
        <w:t>по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u w:val="single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4045F8" w:rsidRPr="001E48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4045F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33479F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33479F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92 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5F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33479F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33479F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5F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B049D2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B049D2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9D2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5F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B049D2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B049D2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4045F8" w:rsidRPr="001E48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4045F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045F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045F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5F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045F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045F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5F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045F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4045F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5F8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8B71C7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Тематические мероприятия Года семьи предусматривали взаимодействие со всеми участниками образовательных отношений. </w:t>
      </w:r>
      <w:r w:rsidR="008B71C7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плана работы с родителями в Детском саду были организованы и проведены следующие мероприятия: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Спортивное мероприятие «Зимние забавы»;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Мастер-класс для родителей и детей «Поделки из соленого теста»;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Литературная встреча «В гостях у дедушки Крылова»;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  <w:lang w:val="ru-RU"/>
        </w:rPr>
        <w:t>Фольклерный</w:t>
      </w:r>
      <w:proofErr w:type="spellEnd"/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праздник «Семейные посиделки. Связь поколений»;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День матери;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День отца;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День бабушек и дедушек;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Акции: «Ночь в музее», «Добрые сердца», «День кино», «Гордимся защитниками земли Российской», «Я – ребенок. Я – имею право»;</w:t>
      </w:r>
    </w:p>
    <w:p w:rsidR="008B71C7" w:rsidRPr="005A6148" w:rsidRDefault="008B71C7" w:rsidP="008B71C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Участие в выставках рисунков и поделок.</w:t>
      </w:r>
    </w:p>
    <w:p w:rsidR="00F13100" w:rsidRPr="005A6148" w:rsidRDefault="008B71C7" w:rsidP="008B71C7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5F58" w:rsidRPr="005A6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DE5F58"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DE5F58"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системы управления организации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Управление Детским садом осуществляется в соответствии с действующим законодательством и уставом Детского сада.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— заведующий.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7"/>
        <w:gridCol w:w="6964"/>
      </w:tblGrid>
      <w:tr w:rsidR="00F13100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13100" w:rsidRPr="001E48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13100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13100" w:rsidRPr="005A6148" w:rsidRDefault="00DE5F58" w:rsidP="003A40E6">
            <w:pPr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3100" w:rsidRPr="005A6148" w:rsidRDefault="00DE5F58" w:rsidP="003A40E6">
            <w:pPr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3100" w:rsidRPr="005A6148" w:rsidRDefault="00DE5F58" w:rsidP="003A40E6">
            <w:pPr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F13100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 вопросы:</w:t>
            </w:r>
          </w:p>
          <w:p w:rsidR="00F13100" w:rsidRPr="005A6148" w:rsidRDefault="00DE5F58" w:rsidP="003A40E6">
            <w:pPr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3100" w:rsidRPr="005A6148" w:rsidRDefault="00DE5F58" w:rsidP="003A40E6">
            <w:pPr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3100" w:rsidRPr="005A6148" w:rsidRDefault="00DE5F58" w:rsidP="003A40E6">
            <w:pPr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3100" w:rsidRPr="005A6148" w:rsidRDefault="00DE5F58" w:rsidP="003A40E6">
            <w:pPr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13100" w:rsidRPr="005A6148" w:rsidRDefault="00DE5F58" w:rsidP="003A40E6">
            <w:pPr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13100" w:rsidRPr="005A6148" w:rsidRDefault="00DE5F58" w:rsidP="003A40E6">
            <w:pPr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F13100" w:rsidRPr="005A6148" w:rsidRDefault="00DE5F58" w:rsidP="003A40E6">
            <w:pPr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13100" w:rsidRPr="001E48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F13100" w:rsidRPr="005A6148" w:rsidRDefault="00DE5F58" w:rsidP="003A40E6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13100" w:rsidRPr="005A6148" w:rsidRDefault="00DE5F58" w:rsidP="003A40E6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13100" w:rsidRPr="005A6148" w:rsidRDefault="00DE5F58" w:rsidP="003A40E6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13100" w:rsidRPr="005A6148" w:rsidRDefault="00DE5F58" w:rsidP="003A40E6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и система управления соответствуют специфике деятельности Детского сада.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содержания и качества подготовки обучающихся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обучение воспитанников происходило полностью на основе ООП Д</w:t>
      </w:r>
      <w:r w:rsidR="007931F5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 АОП ДО,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разработанн</w:t>
      </w:r>
      <w:r w:rsidR="007931F5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ФОП ДО</w:t>
      </w:r>
      <w:r w:rsidR="007931F5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ФАОП ДО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использовали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диагностики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3100" w:rsidRPr="005A6148" w:rsidRDefault="00DE5F58" w:rsidP="003A40E6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F13100" w:rsidRPr="005A6148" w:rsidRDefault="00DE5F58" w:rsidP="003A40E6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срезы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100" w:rsidRPr="005A6148" w:rsidRDefault="00DE5F58" w:rsidP="003A40E6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итоговые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100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 на конец 2024 года выглядят следующим образом:</w:t>
      </w:r>
    </w:p>
    <w:p w:rsidR="005A6148" w:rsidRDefault="005A614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148" w:rsidRDefault="005A614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148" w:rsidRDefault="005A614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148" w:rsidRDefault="005A614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148" w:rsidRDefault="005A614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148" w:rsidRPr="005A6148" w:rsidRDefault="005A614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7"/>
        <w:gridCol w:w="723"/>
        <w:gridCol w:w="408"/>
        <w:gridCol w:w="684"/>
        <w:gridCol w:w="390"/>
        <w:gridCol w:w="717"/>
        <w:gridCol w:w="405"/>
        <w:gridCol w:w="684"/>
        <w:gridCol w:w="1993"/>
      </w:tblGrid>
      <w:tr w:rsidR="00F13100" w:rsidRPr="005A61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F13100" w:rsidRPr="005A61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пределе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</w:tr>
      <w:tr w:rsidR="00F13100" w:rsidRPr="005A61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7931F5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F5480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7931F5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F5480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7931F5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F13100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7931F5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7931F5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5480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480A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мае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 в количестве </w:t>
      </w:r>
      <w:r w:rsidR="00F5480A" w:rsidRPr="005A61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организации учебного процесса (</w:t>
      </w:r>
      <w:proofErr w:type="spellStart"/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воспитательно</w:t>
      </w:r>
      <w:proofErr w:type="spellEnd"/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-образовательного процесса)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F13100" w:rsidRPr="005A6148" w:rsidRDefault="00DE5F58" w:rsidP="003A40E6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F13100" w:rsidRPr="005A6148" w:rsidRDefault="00DE5F58" w:rsidP="003A40E6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Занятия в рамках образовательной деятельности ведутся по подгруппам.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 xml:space="preserve"> 1.2.3685-21 и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3100" w:rsidRPr="005A6148" w:rsidRDefault="00DE5F58" w:rsidP="003A40E6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1,5 до 3 лет — до 10 мин;</w:t>
      </w:r>
    </w:p>
    <w:p w:rsidR="00F13100" w:rsidRPr="005A6148" w:rsidRDefault="00DE5F58" w:rsidP="003A40E6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3 до 4 лет — до 15 мин;</w:t>
      </w:r>
    </w:p>
    <w:p w:rsidR="00F13100" w:rsidRPr="005A6148" w:rsidRDefault="00DE5F58" w:rsidP="003A40E6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4 до 5 лет — до 20 мин;</w:t>
      </w:r>
    </w:p>
    <w:p w:rsidR="00F13100" w:rsidRPr="005A6148" w:rsidRDefault="00DE5F58" w:rsidP="003A40E6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5 до 6 лет — до 25 мин;</w:t>
      </w:r>
    </w:p>
    <w:p w:rsidR="00F13100" w:rsidRPr="005A6148" w:rsidRDefault="00DE5F58" w:rsidP="003A40E6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6 до 7 лет — до 30 мин.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В 2024 году в Детский сад поступило </w:t>
      </w:r>
      <w:r w:rsidR="00F5480A" w:rsidRPr="005A61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</w:t>
      </w:r>
      <w:r w:rsidR="00F5480A" w:rsidRPr="005A614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из семей участников специальной военной операции (далее – 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5A6148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Дополнительно педагог-психолог проводил 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добавили профилактические и 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просветительские мероприятия.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Воспитатели прошли курсы повышения квалификации по работе с детьми, оказавшимися в трудной жизненной ситуации в объеме 72 часов.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заявлений родителей воспитанники с ОВЗ обучаются по адаптированн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092683"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программам, разработанным с учетом особенностей психофизического развития детей.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Созданы специальные условия для получения образования воспитанниками с </w:t>
      </w:r>
      <w:r w:rsidR="00F5480A" w:rsidRPr="005A6148">
        <w:rPr>
          <w:rFonts w:ascii="Times New Roman" w:hAnsi="Times New Roman" w:cs="Times New Roman"/>
          <w:sz w:val="24"/>
          <w:szCs w:val="24"/>
          <w:lang w:val="ru-RU"/>
        </w:rPr>
        <w:t>тяжелыми нарушениями речи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13100" w:rsidRPr="005A6148" w:rsidRDefault="00574691" w:rsidP="003A40E6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психолого-педагогическое сопровождение обучающихся</w:t>
      </w:r>
      <w:r w:rsidR="00DE5F58" w:rsidRPr="005A61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3100" w:rsidRPr="005A6148" w:rsidRDefault="00574691" w:rsidP="003A40E6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специальных дидактических пособий, </w:t>
      </w:r>
      <w:proofErr w:type="gramStart"/>
      <w:r w:rsidRPr="005A6148">
        <w:rPr>
          <w:rFonts w:ascii="Times New Roman" w:hAnsi="Times New Roman" w:cs="Times New Roman"/>
          <w:sz w:val="24"/>
          <w:szCs w:val="24"/>
          <w:lang w:val="ru-RU"/>
        </w:rPr>
        <w:t>технологий;</w:t>
      </w:r>
      <w:r w:rsidR="00DE5F58" w:rsidRPr="005A6148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574691" w:rsidRPr="005A6148" w:rsidRDefault="00574691" w:rsidP="003A40E6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создание предметно-пространственной развивающей </w:t>
      </w:r>
      <w:proofErr w:type="spellStart"/>
      <w:r w:rsidRPr="005A6148">
        <w:rPr>
          <w:rFonts w:ascii="Times New Roman" w:hAnsi="Times New Roman" w:cs="Times New Roman"/>
          <w:sz w:val="24"/>
          <w:szCs w:val="24"/>
          <w:lang w:val="ru-RU"/>
        </w:rPr>
        <w:t>образовавтельной</w:t>
      </w:r>
      <w:proofErr w:type="spellEnd"/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среды;</w:t>
      </w:r>
    </w:p>
    <w:p w:rsidR="00574691" w:rsidRPr="005A6148" w:rsidRDefault="00574691" w:rsidP="003A40E6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реализация комплексного взаимодействия специалистов;</w:t>
      </w:r>
    </w:p>
    <w:p w:rsidR="00574691" w:rsidRPr="005A6148" w:rsidRDefault="00574691" w:rsidP="003A40E6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обеспечение эффективного планирования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ТНР;</w:t>
      </w:r>
    </w:p>
    <w:p w:rsidR="00F13100" w:rsidRPr="005A6148" w:rsidRDefault="00574691" w:rsidP="003A40E6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интерактивных технических средств </w:t>
      </w:r>
      <w:proofErr w:type="gramStart"/>
      <w:r w:rsidRPr="005A6148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  <w:r w:rsidR="00DE5F58" w:rsidRPr="005A614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Гистограмма. Сколько воспитанников с ОВЗ и обучающихся по АООП в детском саду</w:t>
      </w:r>
    </w:p>
    <w:p w:rsidR="00574691" w:rsidRPr="005A6148" w:rsidRDefault="00574691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/>
        </w:rPr>
        <w:lastRenderedPageBreak/>
        <w:drawing>
          <wp:inline distT="0" distB="0" distL="0" distR="0" wp14:anchorId="764C2092" wp14:editId="618A7A59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3100" w:rsidRPr="005A6148" w:rsidRDefault="00F13100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качества кадрового обеспечения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укомплектован педагогами на 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66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 согласно штатному расписанию. Всего работают 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человек. Педагогический коллектив Детского сада насчитывает 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F13100" w:rsidRPr="005A6148" w:rsidRDefault="00DE5F58" w:rsidP="003A40E6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воспитанник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педагоги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A6148">
        <w:rPr>
          <w:rFonts w:ascii="Times New Roman" w:hAnsi="Times New Roman" w:cs="Times New Roman"/>
          <w:sz w:val="24"/>
          <w:szCs w:val="24"/>
        </w:rPr>
        <w:t>/1;</w:t>
      </w:r>
    </w:p>
    <w:p w:rsidR="00F13100" w:rsidRPr="005A6148" w:rsidRDefault="00DE5F58" w:rsidP="003A40E6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воспитанники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сотрудники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A6148">
        <w:rPr>
          <w:rFonts w:ascii="Times New Roman" w:hAnsi="Times New Roman" w:cs="Times New Roman"/>
          <w:sz w:val="24"/>
          <w:szCs w:val="24"/>
        </w:rPr>
        <w:t>/1.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Курсы повышения квалификации в 2024 году прошли 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работник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сада, из них 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. Диаграмма с характеристиками кадрового состава Детского сада</w:t>
      </w:r>
      <w:r w:rsidR="00C77B84" w:rsidRPr="005A61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7B84" w:rsidRPr="005A6148" w:rsidRDefault="00C77B84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1884852C" wp14:editId="2EF59E7C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2024 году педагоги Детского сада приняли участие:</w:t>
      </w:r>
    </w:p>
    <w:p w:rsidR="00F13100" w:rsidRPr="005A6148" w:rsidRDefault="00DE5F58" w:rsidP="003A40E6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57BB0" w:rsidRPr="005A614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8">
        <w:rPr>
          <w:rFonts w:ascii="Times New Roman" w:hAnsi="Times New Roman" w:cs="Times New Roman"/>
          <w:sz w:val="24"/>
          <w:szCs w:val="24"/>
        </w:rPr>
        <w:t>II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региональном форуме педагогов </w:t>
      </w:r>
      <w:r w:rsidR="00A57BB0" w:rsidRPr="005A6148">
        <w:rPr>
          <w:rFonts w:ascii="Times New Roman" w:hAnsi="Times New Roman" w:cs="Times New Roman"/>
          <w:sz w:val="24"/>
          <w:szCs w:val="24"/>
          <w:lang w:val="ru-RU"/>
        </w:rPr>
        <w:t>инклюзивного образования «Рука в руке: вместе к неограниченным возможн</w:t>
      </w:r>
      <w:r w:rsidR="005571B0" w:rsidRPr="005A614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57BB0" w:rsidRPr="005A6148">
        <w:rPr>
          <w:rFonts w:ascii="Times New Roman" w:hAnsi="Times New Roman" w:cs="Times New Roman"/>
          <w:sz w:val="24"/>
          <w:szCs w:val="24"/>
          <w:lang w:val="ru-RU"/>
        </w:rPr>
        <w:t>стям»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3100" w:rsidRPr="005A6148" w:rsidRDefault="00A57BB0" w:rsidP="003A40E6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муниципальном конкурсе конспектов «В новом контексте»</w:t>
      </w:r>
      <w:r w:rsidR="00DE5F58" w:rsidRPr="005A61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3100" w:rsidRPr="005A6148" w:rsidRDefault="00A57BB0" w:rsidP="003A40E6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Во всероссийском конкурсе методических и дидактических разработок «Осень: поделись идеей»;</w:t>
      </w:r>
    </w:p>
    <w:p w:rsidR="00A57BB0" w:rsidRPr="005A6148" w:rsidRDefault="00A57BB0" w:rsidP="003A40E6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онлайн-форуме «Педагоги России»;</w:t>
      </w:r>
    </w:p>
    <w:p w:rsidR="00A57BB0" w:rsidRPr="005A6148" w:rsidRDefault="00A57BB0" w:rsidP="003A40E6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семинаре – практикуме «Формирование математических представлений у детей дошкольного возраста в соответствии с ФОП».</w:t>
      </w:r>
    </w:p>
    <w:p w:rsidR="00B65F40" w:rsidRPr="005A6148" w:rsidRDefault="00B65F40" w:rsidP="00B65F40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2024 году воспитанники Детского сада приняли участие:</w:t>
      </w:r>
    </w:p>
    <w:p w:rsidR="00B65F40" w:rsidRPr="005A6148" w:rsidRDefault="00B65F4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Муниципальный конкурс проектов «Юные </w:t>
      </w:r>
      <w:proofErr w:type="spellStart"/>
      <w:r w:rsidRPr="005A6148">
        <w:rPr>
          <w:rFonts w:ascii="Times New Roman" w:hAnsi="Times New Roman" w:cs="Times New Roman"/>
          <w:sz w:val="24"/>
          <w:szCs w:val="24"/>
          <w:lang w:val="ru-RU"/>
        </w:rPr>
        <w:t>Инженерики</w:t>
      </w:r>
      <w:proofErr w:type="spellEnd"/>
      <w:r w:rsidRPr="005A6148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5571B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конкурс «Праздник </w:t>
      </w:r>
      <w:proofErr w:type="spellStart"/>
      <w:r w:rsidRPr="005A6148">
        <w:rPr>
          <w:rFonts w:ascii="Times New Roman" w:hAnsi="Times New Roman" w:cs="Times New Roman"/>
          <w:sz w:val="24"/>
          <w:szCs w:val="24"/>
          <w:lang w:val="ru-RU"/>
        </w:rPr>
        <w:t>Эколят</w:t>
      </w:r>
      <w:proofErr w:type="spellEnd"/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– молодых защитников природы» </w:t>
      </w:r>
    </w:p>
    <w:p w:rsidR="00B65F4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Городская Олимпиада «</w:t>
      </w:r>
      <w:proofErr w:type="spellStart"/>
      <w:r w:rsidRPr="005A6148">
        <w:rPr>
          <w:rFonts w:ascii="Times New Roman" w:hAnsi="Times New Roman" w:cs="Times New Roman"/>
          <w:sz w:val="24"/>
          <w:szCs w:val="24"/>
          <w:lang w:val="ru-RU"/>
        </w:rPr>
        <w:t>Смешарики</w:t>
      </w:r>
      <w:proofErr w:type="spellEnd"/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5+»</w:t>
      </w:r>
    </w:p>
    <w:p w:rsidR="005571B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Фестиваль детского творчества «Я с книгой открываю мир»;</w:t>
      </w:r>
    </w:p>
    <w:p w:rsidR="005571B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Всероссийская акция «Покормите птиц»;</w:t>
      </w:r>
    </w:p>
    <w:p w:rsidR="005571B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Соревнование по лыжным </w:t>
      </w:r>
      <w:proofErr w:type="gramStart"/>
      <w:r w:rsidRPr="005A6148">
        <w:rPr>
          <w:rFonts w:ascii="Times New Roman" w:hAnsi="Times New Roman" w:cs="Times New Roman"/>
          <w:sz w:val="24"/>
          <w:szCs w:val="24"/>
          <w:lang w:val="ru-RU"/>
        </w:rPr>
        <w:t>гонкам  «</w:t>
      </w:r>
      <w:proofErr w:type="gramEnd"/>
      <w:r w:rsidRPr="005A6148">
        <w:rPr>
          <w:rFonts w:ascii="Times New Roman" w:hAnsi="Times New Roman" w:cs="Times New Roman"/>
          <w:sz w:val="24"/>
          <w:szCs w:val="24"/>
          <w:lang w:val="ru-RU"/>
        </w:rPr>
        <w:t>Юный лыжник»;</w:t>
      </w:r>
    </w:p>
    <w:p w:rsidR="005571B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Вокальный фестиваль- конкурс «Звонкие голоса»;</w:t>
      </w:r>
    </w:p>
    <w:p w:rsidR="005571B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Городской фестиваль-конкурс фронтовых концертных бригад «Струны, опаленные войной»;</w:t>
      </w:r>
    </w:p>
    <w:p w:rsidR="005571B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Фестиваль «Дружный май»;</w:t>
      </w:r>
    </w:p>
    <w:p w:rsidR="005571B0" w:rsidRPr="005A6148" w:rsidRDefault="005571B0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Патриотическая акция «Солдатский треугольник»;</w:t>
      </w:r>
    </w:p>
    <w:p w:rsidR="003C272E" w:rsidRPr="005A6148" w:rsidRDefault="003C272E" w:rsidP="00B65F4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Спартакиада Малышок.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учебно-методического и библиотечно-информационного обеспечения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Детском саду библиотека является составной частью методической службы.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br/>
        <w:t xml:space="preserve">Библиотечный фонд располагается в 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>отдельном кабинете Детского сада.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Библиотечный фонд представлен методической литературой по всем образовательным областям ООП ДО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и АОП ДО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A6148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5A6148">
        <w:rPr>
          <w:rFonts w:ascii="Times New Roman" w:hAnsi="Times New Roman" w:cs="Times New Roman"/>
          <w:sz w:val="24"/>
          <w:szCs w:val="24"/>
          <w:lang w:val="ru-RU"/>
        </w:rPr>
        <w:t>-образовательной работы в соответствии с обязательной частью ООП ДО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 и АОП ДО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272E" w:rsidRPr="005A6148" w:rsidRDefault="003C272E" w:rsidP="003C272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5A61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5A61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абинет оснащен техническим и компьютерным оборудованием.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Детского сада включает:</w:t>
      </w:r>
    </w:p>
    <w:p w:rsidR="00F13100" w:rsidRPr="005A6148" w:rsidRDefault="00DE5F58" w:rsidP="003A40E6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информационно-телекоммуникационное оборудование — в 2024 году пополнилось ноутбуком;</w:t>
      </w:r>
    </w:p>
    <w:p w:rsidR="00F13100" w:rsidRPr="005A6148" w:rsidRDefault="00DE5F58" w:rsidP="003A40E6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программное обеспечение — позволяет работать с текстовыми редакторами, </w:t>
      </w:r>
      <w:proofErr w:type="spellStart"/>
      <w:r w:rsidRPr="005A6148">
        <w:rPr>
          <w:rFonts w:ascii="Times New Roman"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5A6148">
        <w:rPr>
          <w:rFonts w:ascii="Times New Roman" w:hAnsi="Times New Roman" w:cs="Times New Roman"/>
          <w:sz w:val="24"/>
          <w:szCs w:val="24"/>
          <w:lang w:val="ru-RU"/>
        </w:rPr>
        <w:t>, фото-, видеоматериалами, графическими редакторами.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материально-технической базы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5A61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Детском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оборудованы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>:</w:t>
      </w:r>
    </w:p>
    <w:p w:rsidR="00F13100" w:rsidRPr="005A6148" w:rsidRDefault="00DE5F58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групповые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A6148">
        <w:rPr>
          <w:rFonts w:ascii="Times New Roman" w:hAnsi="Times New Roman" w:cs="Times New Roman"/>
          <w:sz w:val="24"/>
          <w:szCs w:val="24"/>
        </w:rPr>
        <w:t>;</w:t>
      </w:r>
    </w:p>
    <w:p w:rsidR="00F13100" w:rsidRPr="005A6148" w:rsidRDefault="00DE5F58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1;</w:t>
      </w:r>
    </w:p>
    <w:p w:rsidR="00F13100" w:rsidRPr="005A6148" w:rsidRDefault="00DE5F58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методический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1;</w:t>
      </w:r>
    </w:p>
    <w:p w:rsidR="00F13100" w:rsidRPr="005A6148" w:rsidRDefault="00DE5F58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музыкальный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зал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1;</w:t>
      </w:r>
    </w:p>
    <w:p w:rsidR="00F13100" w:rsidRPr="005A6148" w:rsidRDefault="00DE5F58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физкультурный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зал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1;</w:t>
      </w:r>
    </w:p>
    <w:p w:rsidR="00F13100" w:rsidRPr="005A6148" w:rsidRDefault="00DE5F58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1;</w:t>
      </w:r>
    </w:p>
    <w:p w:rsidR="00F13100" w:rsidRPr="005A6148" w:rsidRDefault="00DE5F58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1;</w:t>
      </w:r>
    </w:p>
    <w:p w:rsidR="00F13100" w:rsidRPr="005A6148" w:rsidRDefault="00DE5F58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медицинский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8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5A6148">
        <w:rPr>
          <w:rFonts w:ascii="Times New Roman" w:hAnsi="Times New Roman" w:cs="Times New Roman"/>
          <w:sz w:val="24"/>
          <w:szCs w:val="24"/>
        </w:rPr>
        <w:t xml:space="preserve"> — 1;</w:t>
      </w:r>
    </w:p>
    <w:p w:rsidR="003C272E" w:rsidRPr="005A6148" w:rsidRDefault="003C272E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кабинет учителя-логопеда;</w:t>
      </w:r>
    </w:p>
    <w:p w:rsidR="003C272E" w:rsidRPr="005A6148" w:rsidRDefault="003C272E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кабинет педагога-психолога;</w:t>
      </w:r>
    </w:p>
    <w:p w:rsidR="003C272E" w:rsidRPr="005A6148" w:rsidRDefault="003C272E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библиотека;</w:t>
      </w:r>
    </w:p>
    <w:p w:rsidR="003C272E" w:rsidRPr="005A6148" w:rsidRDefault="003C272E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планетарий;</w:t>
      </w:r>
    </w:p>
    <w:p w:rsidR="003C272E" w:rsidRPr="005A6148" w:rsidRDefault="003C272E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lastRenderedPageBreak/>
        <w:t>экологическая лаборатория;</w:t>
      </w:r>
    </w:p>
    <w:p w:rsidR="003C272E" w:rsidRPr="005A6148" w:rsidRDefault="003C272E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творческая мастерская;</w:t>
      </w:r>
    </w:p>
    <w:p w:rsidR="003C272E" w:rsidRPr="005A6148" w:rsidRDefault="003C272E" w:rsidP="003A40E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кабинет ПДД;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В 2024 году Детский сад провел текущий ремонт 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>туалета группы № 4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частично заменено ограждение по периметру Детского сада. 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Построили новые малые архитектурные формы и игровое оборудование на участке. Провели переоформление кабинета по ПДД и 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>творческой мастерской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29.01.2024 № </w:t>
      </w:r>
      <w:r w:rsidR="003C272E" w:rsidRPr="005A614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t>,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3C272E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5A61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A61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Детском саду утверждено положение о внутренней системе оценки качества образования от 19.09.2023. Мониторинг качества образовательной деятельности в 2024 году показал хорошую работу педагогического коллектива по всем показателям.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89 %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</w:t>
      </w:r>
      <w:r w:rsidRPr="005A614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В период с 12.10.2024 по 19.10.2024 проводилось анкетирование 89 родителей, получены следующие результаты:</w:t>
      </w:r>
    </w:p>
    <w:p w:rsidR="00F13100" w:rsidRPr="005A6148" w:rsidRDefault="00DE5F58" w:rsidP="003A40E6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 — 81 процент;</w:t>
      </w:r>
    </w:p>
    <w:p w:rsidR="00F13100" w:rsidRPr="005A6148" w:rsidRDefault="00DE5F58" w:rsidP="003A40E6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доля респондентов, удовлетворенных компетентностью работников организации, — 72 процента;</w:t>
      </w:r>
    </w:p>
    <w:p w:rsidR="00F13100" w:rsidRPr="005A6148" w:rsidRDefault="00DE5F58" w:rsidP="003A40E6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 — 65 процентов;</w:t>
      </w:r>
    </w:p>
    <w:p w:rsidR="00F13100" w:rsidRPr="005A6148" w:rsidRDefault="00DE5F58" w:rsidP="003A40E6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 — 84 процента;</w:t>
      </w:r>
    </w:p>
    <w:p w:rsidR="00F13100" w:rsidRPr="005A6148" w:rsidRDefault="00DE5F58" w:rsidP="003A40E6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доля респондентов, которые готовы рекомендовать организацию родственникам и знакомым, — 92 процента.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A6148">
        <w:rPr>
          <w:rFonts w:ascii="Times New Roman" w:hAnsi="Times New Roman" w:cs="Times New Roman"/>
          <w:b/>
          <w:bCs/>
          <w:sz w:val="28"/>
          <w:szCs w:val="24"/>
          <w:lang w:val="ru-RU"/>
        </w:rPr>
        <w:t>Результаты анализа показателей деятельности организации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Данные приведены по состоянию на 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5A6148" w:rsidRPr="005A61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5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 программе дошкольного образования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061EC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061EC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EC8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061EC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EC8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061EC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(удельный вес) детей от общей численности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8—12-часового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061EC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EC8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061EC8" w:rsidP="00061EC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773D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773D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773D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773D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4773DA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896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DE5F58"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5D5896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5D589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D5896"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D5896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6148" w:rsidRPr="005A61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5A614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48" w:rsidRPr="005A61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6148" w:rsidRPr="005A6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F13100" w:rsidP="003A40E6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A6148" w:rsidRDefault="00DE5F58" w:rsidP="003A40E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 и ФОП ДО.</w:t>
      </w:r>
    </w:p>
    <w:p w:rsidR="00F13100" w:rsidRPr="005A6148" w:rsidRDefault="00DE5F58" w:rsidP="003A40E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8">
        <w:rPr>
          <w:rFonts w:ascii="Times New Roman" w:hAnsi="Times New Roman" w:cs="Times New Roman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F13100" w:rsidRPr="005A61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A98"/>
    <w:multiLevelType w:val="hybridMultilevel"/>
    <w:tmpl w:val="4CC2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34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C0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E3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F5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65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F7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30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77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D7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80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C4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C0F47"/>
    <w:multiLevelType w:val="hybridMultilevel"/>
    <w:tmpl w:val="7B0E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55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C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F4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D4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76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A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C6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16"/>
  </w:num>
  <w:num w:numId="7">
    <w:abstractNumId w:val="19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  <w:num w:numId="13">
    <w:abstractNumId w:val="15"/>
  </w:num>
  <w:num w:numId="14">
    <w:abstractNumId w:val="4"/>
  </w:num>
  <w:num w:numId="15">
    <w:abstractNumId w:val="12"/>
  </w:num>
  <w:num w:numId="16">
    <w:abstractNumId w:val="17"/>
  </w:num>
  <w:num w:numId="17">
    <w:abstractNumId w:val="1"/>
  </w:num>
  <w:num w:numId="18">
    <w:abstractNumId w:val="20"/>
  </w:num>
  <w:num w:numId="19">
    <w:abstractNumId w:val="0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4DB"/>
    <w:rsid w:val="00061EC8"/>
    <w:rsid w:val="00092683"/>
    <w:rsid w:val="00191CE6"/>
    <w:rsid w:val="001E4848"/>
    <w:rsid w:val="00206620"/>
    <w:rsid w:val="002D33B1"/>
    <w:rsid w:val="002D3591"/>
    <w:rsid w:val="0033479F"/>
    <w:rsid w:val="003514A0"/>
    <w:rsid w:val="003A40E6"/>
    <w:rsid w:val="003C272E"/>
    <w:rsid w:val="004045F8"/>
    <w:rsid w:val="004773DA"/>
    <w:rsid w:val="004F7E17"/>
    <w:rsid w:val="00553878"/>
    <w:rsid w:val="005571B0"/>
    <w:rsid w:val="00574691"/>
    <w:rsid w:val="00593243"/>
    <w:rsid w:val="005A05CE"/>
    <w:rsid w:val="005A6148"/>
    <w:rsid w:val="005D2E96"/>
    <w:rsid w:val="005D5896"/>
    <w:rsid w:val="006021FC"/>
    <w:rsid w:val="00653AF6"/>
    <w:rsid w:val="007931F5"/>
    <w:rsid w:val="008B71C7"/>
    <w:rsid w:val="00A57BB0"/>
    <w:rsid w:val="00B049D2"/>
    <w:rsid w:val="00B65F40"/>
    <w:rsid w:val="00B73A5A"/>
    <w:rsid w:val="00C77B84"/>
    <w:rsid w:val="00C92BDC"/>
    <w:rsid w:val="00DE5F58"/>
    <w:rsid w:val="00E438A1"/>
    <w:rsid w:val="00F01E19"/>
    <w:rsid w:val="00F13100"/>
    <w:rsid w:val="00F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D6CE"/>
  <w15:docId w15:val="{CF1951D2-940D-48FE-91F5-A41F1764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9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ВОСПИТАНИКИ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97A-4401-B76C-FD86BD4154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7A-4401-B76C-FD86BD4154F6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97A-4401-B76C-FD86BD4154F6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97A-4401-B76C-FD86BD4154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ВСЕГО</c:v>
                </c:pt>
                <c:pt idx="1">
                  <c:v>ОБУЧАЮЩИХСЯ ПО ФАОП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A-4401-B76C-FD86BD415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педагогического состава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88-456B-BFD5-9E64611702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88-456B-BFD5-9E64611702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88-456B-BFD5-9E64611702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288-456B-BFD5-9E6461170204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76 %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288-456B-BFD5-9E646117020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288-456B-BFD5-9E646117020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10 лет и больше</c:v>
                </c:pt>
                <c:pt idx="1">
                  <c:v>от 5 лет до 10 лет</c:v>
                </c:pt>
                <c:pt idx="2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88-456B-BFD5-9E646117020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18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Dou190</dc:creator>
  <dc:description>Подготовлено экспертами Группы Актион</dc:description>
  <cp:lastModifiedBy>Dou190</cp:lastModifiedBy>
  <cp:revision>7</cp:revision>
  <dcterms:created xsi:type="dcterms:W3CDTF">2025-04-15T13:11:00Z</dcterms:created>
  <dcterms:modified xsi:type="dcterms:W3CDTF">2025-04-18T08:17:00Z</dcterms:modified>
</cp:coreProperties>
</file>